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33" w:rsidRPr="00031EA1" w:rsidRDefault="00D22933" w:rsidP="00031EA1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51362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</w:p>
    <w:p w:rsidR="00031EA1" w:rsidRPr="00031EA1" w:rsidRDefault="00031EA1" w:rsidP="00031EA1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C43329" w:rsidRDefault="00C43329" w:rsidP="00C4332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C43329" w:rsidRDefault="00C43329" w:rsidP="00C4332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98-04-08</w:t>
      </w:r>
    </w:p>
    <w:p w:rsidR="00D22933" w:rsidRPr="00031EA1" w:rsidRDefault="00D22933" w:rsidP="00031EA1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2933" w:rsidRPr="00031EA1" w:rsidRDefault="00D22933" w:rsidP="00D2293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:rsidR="00D22933" w:rsidRPr="00031EA1" w:rsidRDefault="00D22933" w:rsidP="00DC55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AE3CDE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AE3C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</w:t>
      </w:r>
      <w:bookmarkStart w:id="0" w:name="_GoBack"/>
      <w:bookmarkEnd w:id="0"/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Броварського району Київської області, що підлягають безоплатній передачі </w:t>
      </w:r>
      <w:r w:rsidRPr="00DC556F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>ідділу</w:t>
      </w:r>
      <w:r w:rsidRPr="00DC5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культури </w:t>
      </w:r>
      <w:r w:rsidRPr="00031EA1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Броварської міської ради Броварського району Київської області</w:t>
      </w:r>
    </w:p>
    <w:p w:rsidR="00D22933" w:rsidRPr="00031EA1" w:rsidRDefault="00D22933" w:rsidP="00D229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31E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Необоротні активи </w:t>
      </w:r>
    </w:p>
    <w:p w:rsidR="00D22933" w:rsidRPr="00707754" w:rsidRDefault="00D22933" w:rsidP="00D22933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</w:p>
    <w:tbl>
      <w:tblPr>
        <w:tblStyle w:val="1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Будівля Будинку Культури по вул. Горького, 2 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10310004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1336846,00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1336846,00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01.12.1977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2792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Земельна ділянка 0,307га Будинок культури по вул..Горького,2</w:t>
            </w:r>
          </w:p>
        </w:tc>
        <w:tc>
          <w:tcPr>
            <w:tcW w:w="1541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10100002</w:t>
            </w:r>
          </w:p>
        </w:tc>
        <w:tc>
          <w:tcPr>
            <w:tcW w:w="1356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220700,00</w:t>
            </w:r>
          </w:p>
        </w:tc>
        <w:tc>
          <w:tcPr>
            <w:tcW w:w="1506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220700,00</w:t>
            </w:r>
          </w:p>
        </w:tc>
        <w:tc>
          <w:tcPr>
            <w:tcW w:w="1276" w:type="dxa"/>
          </w:tcPr>
          <w:p w:rsidR="00D22933" w:rsidRPr="00E55D16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E55D16">
              <w:rPr>
                <w:rFonts w:ascii="Times New Roman" w:eastAsia="Times New Roman" w:hAnsi="Times New Roman" w:cs="Times New Roman"/>
                <w:lang w:val="uk-UA"/>
              </w:rPr>
              <w:t>12.2013-7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Приміщення клубу с. Переможець 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10310022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30690,00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16235,12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14454,88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13.12.2009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Мінітопочна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 Будинку Культури 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10310015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42625,00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27612,40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15012,60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31.12.2008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Акустична система </w:t>
            </w:r>
            <w:r w:rsidRPr="00707754">
              <w:rPr>
                <w:rFonts w:ascii="Times New Roman" w:eastAsia="Times New Roman" w:hAnsi="Times New Roman" w:cs="Times New Roman"/>
                <w:lang w:val="en-US"/>
              </w:rPr>
              <w:t xml:space="preserve">YMAHA DS 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10490106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24681.00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20824,32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3856,68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30/09/2012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</w:t>
            </w:r>
            <w:r w:rsidRPr="00707754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Акустична система </w:t>
            </w:r>
            <w:r w:rsidRPr="00707754">
              <w:rPr>
                <w:rFonts w:ascii="Times New Roman" w:eastAsia="Times New Roman" w:hAnsi="Times New Roman" w:cs="Times New Roman"/>
                <w:lang w:val="en-US"/>
              </w:rPr>
              <w:t xml:space="preserve">YMAHA DSR 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10490107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24776.00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20899,28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3876,72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30.09.2012</w:t>
            </w: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7.</w:t>
            </w: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Стільці ( 11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1136160</w:t>
            </w:r>
          </w:p>
        </w:tc>
        <w:tc>
          <w:tcPr>
            <w:tcW w:w="135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880,00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440,00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440,00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D22933" w:rsidRPr="00707754" w:rsidTr="007F0377">
        <w:tc>
          <w:tcPr>
            <w:tcW w:w="752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541" w:type="dxa"/>
          </w:tcPr>
          <w:p w:rsidR="00D22933" w:rsidRPr="00707754" w:rsidRDefault="00D2293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1681198,00</w:t>
            </w:r>
          </w:p>
        </w:tc>
        <w:tc>
          <w:tcPr>
            <w:tcW w:w="1506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1422857,12</w:t>
            </w:r>
          </w:p>
        </w:tc>
        <w:tc>
          <w:tcPr>
            <w:tcW w:w="1409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258340,88</w:t>
            </w:r>
          </w:p>
        </w:tc>
        <w:tc>
          <w:tcPr>
            <w:tcW w:w="1276" w:type="dxa"/>
          </w:tcPr>
          <w:p w:rsidR="00D22933" w:rsidRPr="00707754" w:rsidRDefault="00D22933" w:rsidP="007F0377">
            <w:pPr>
              <w:jc w:val="right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D22933" w:rsidRPr="00707754" w:rsidRDefault="00D22933" w:rsidP="00D22933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</w:p>
    <w:sectPr w:rsidR="00D22933" w:rsidRPr="00707754" w:rsidSect="00ED7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54F7"/>
    <w:rsid w:val="00031EA1"/>
    <w:rsid w:val="00111E33"/>
    <w:rsid w:val="00251362"/>
    <w:rsid w:val="00415AAF"/>
    <w:rsid w:val="00697CC2"/>
    <w:rsid w:val="00AE3CDE"/>
    <w:rsid w:val="00C43329"/>
    <w:rsid w:val="00D22933"/>
    <w:rsid w:val="00DC556F"/>
    <w:rsid w:val="00DF0B96"/>
    <w:rsid w:val="00EB54F7"/>
    <w:rsid w:val="00ED7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229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2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229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2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428</Characters>
  <Application>Microsoft Office Word</Application>
  <DocSecurity>0</DocSecurity>
  <Lines>3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12</cp:revision>
  <cp:lastPrinted>2021-04-22T06:28:00Z</cp:lastPrinted>
  <dcterms:created xsi:type="dcterms:W3CDTF">2021-03-16T11:24:00Z</dcterms:created>
  <dcterms:modified xsi:type="dcterms:W3CDTF">2021-04-22T06:28:00Z</dcterms:modified>
</cp:coreProperties>
</file>